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C0AF" w14:textId="6C2243F3" w:rsidR="00203D58" w:rsidRPr="00A15918" w:rsidRDefault="00E54D63" w:rsidP="00D307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15918">
        <w:rPr>
          <w:rFonts w:ascii="Arial" w:hAnsi="Arial" w:cs="Arial"/>
          <w:b/>
          <w:bCs/>
          <w:sz w:val="24"/>
          <w:szCs w:val="24"/>
          <w:highlight w:val="yellow"/>
        </w:rPr>
        <w:t>[</w:t>
      </w:r>
      <w:r w:rsidR="00203D58" w:rsidRPr="00A15918">
        <w:rPr>
          <w:rFonts w:ascii="Arial" w:hAnsi="Arial" w:cs="Arial"/>
          <w:b/>
          <w:bCs/>
          <w:sz w:val="24"/>
          <w:szCs w:val="24"/>
          <w:highlight w:val="yellow"/>
        </w:rPr>
        <w:t>MODELO DE COMUNICADO PADRÃO AOS USUÁRIOS</w:t>
      </w:r>
      <w:r w:rsidRPr="00A15918">
        <w:rPr>
          <w:rFonts w:ascii="Arial" w:hAnsi="Arial" w:cs="Arial"/>
          <w:b/>
          <w:bCs/>
          <w:sz w:val="24"/>
          <w:szCs w:val="24"/>
          <w:highlight w:val="yellow"/>
        </w:rPr>
        <w:t>]</w:t>
      </w:r>
    </w:p>
    <w:p w14:paraId="3086BE3E" w14:textId="77777777" w:rsidR="00203D58" w:rsidRPr="00A15918" w:rsidRDefault="00203D58" w:rsidP="00D307A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4E6E00B" w14:textId="118182E1" w:rsidR="00203D58" w:rsidRPr="00A15918" w:rsidRDefault="00203D58" w:rsidP="00D307A1">
      <w:pPr>
        <w:jc w:val="both"/>
        <w:rPr>
          <w:rFonts w:ascii="Arial" w:hAnsi="Arial" w:cs="Arial"/>
          <w:sz w:val="24"/>
          <w:szCs w:val="24"/>
        </w:rPr>
      </w:pPr>
      <w:r w:rsidRPr="00A15918">
        <w:rPr>
          <w:rFonts w:ascii="Arial" w:hAnsi="Arial" w:cs="Arial"/>
          <w:b/>
          <w:bCs/>
          <w:sz w:val="24"/>
          <w:szCs w:val="24"/>
        </w:rPr>
        <w:t>[LOGO DA SERVENTIA]</w:t>
      </w:r>
    </w:p>
    <w:p w14:paraId="682DD3D8" w14:textId="77777777" w:rsidR="00203D58" w:rsidRDefault="00203D58" w:rsidP="00D307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5918">
        <w:rPr>
          <w:rFonts w:ascii="Arial" w:hAnsi="Arial" w:cs="Arial"/>
          <w:b/>
          <w:bCs/>
          <w:sz w:val="24"/>
          <w:szCs w:val="24"/>
        </w:rPr>
        <w:t>COMUNICADO AOS USUÁRIOS — ENCERRAMENTO DA CEI/MT</w:t>
      </w:r>
    </w:p>
    <w:p w14:paraId="669E7AF8" w14:textId="77777777" w:rsidR="00C60E72" w:rsidRPr="00A15918" w:rsidRDefault="00C60E72" w:rsidP="00D307A1">
      <w:pPr>
        <w:jc w:val="both"/>
        <w:rPr>
          <w:rFonts w:ascii="Arial" w:hAnsi="Arial" w:cs="Arial"/>
          <w:sz w:val="24"/>
          <w:szCs w:val="24"/>
        </w:rPr>
      </w:pPr>
    </w:p>
    <w:p w14:paraId="050D984E" w14:textId="45469D37" w:rsidR="00C60E72" w:rsidRPr="00A15918" w:rsidRDefault="00203D58" w:rsidP="00C60E7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15918">
        <w:rPr>
          <w:rFonts w:ascii="Arial" w:hAnsi="Arial" w:cs="Arial"/>
          <w:sz w:val="24"/>
          <w:szCs w:val="24"/>
        </w:rPr>
        <w:t xml:space="preserve">Prezado(a) </w:t>
      </w:r>
      <w:proofErr w:type="spellStart"/>
      <w:r w:rsidRPr="00A15918">
        <w:rPr>
          <w:rFonts w:ascii="Arial" w:hAnsi="Arial" w:cs="Arial"/>
          <w:sz w:val="24"/>
          <w:szCs w:val="24"/>
        </w:rPr>
        <w:t>Sr</w:t>
      </w:r>
      <w:proofErr w:type="spellEnd"/>
      <w:r w:rsidRPr="00A15918">
        <w:rPr>
          <w:rFonts w:ascii="Arial" w:hAnsi="Arial" w:cs="Arial"/>
          <w:sz w:val="24"/>
          <w:szCs w:val="24"/>
        </w:rPr>
        <w:t>(a). Usuário(a),</w:t>
      </w:r>
    </w:p>
    <w:p w14:paraId="42C21B64" w14:textId="77777777" w:rsidR="00203D58" w:rsidRPr="00A15918" w:rsidRDefault="00203D58" w:rsidP="00C60E7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15918">
        <w:rPr>
          <w:rFonts w:ascii="Arial" w:hAnsi="Arial" w:cs="Arial"/>
          <w:sz w:val="24"/>
          <w:szCs w:val="24"/>
        </w:rPr>
        <w:t xml:space="preserve">Informamos que, em razão de determinação normativa oriunda do Conselho Nacional de Justiça – CNJ, a Central Eletrônica de Integração e Informações (CEI/MT) será definitivamente desativada em </w:t>
      </w:r>
      <w:r w:rsidRPr="00A15918">
        <w:rPr>
          <w:rFonts w:ascii="Arial" w:hAnsi="Arial" w:cs="Arial"/>
          <w:b/>
          <w:bCs/>
          <w:sz w:val="24"/>
          <w:szCs w:val="24"/>
        </w:rPr>
        <w:t>30 de junho de 2025</w:t>
      </w:r>
      <w:r w:rsidRPr="00A15918">
        <w:rPr>
          <w:rFonts w:ascii="Arial" w:hAnsi="Arial" w:cs="Arial"/>
          <w:sz w:val="24"/>
          <w:szCs w:val="24"/>
        </w:rPr>
        <w:t xml:space="preserve">, ficando impossibilitado, a partir de </w:t>
      </w:r>
      <w:r w:rsidRPr="00A15918">
        <w:rPr>
          <w:rFonts w:ascii="Arial" w:hAnsi="Arial" w:cs="Arial"/>
          <w:b/>
          <w:bCs/>
          <w:sz w:val="24"/>
          <w:szCs w:val="24"/>
        </w:rPr>
        <w:t>1º de julho de 2025</w:t>
      </w:r>
      <w:r w:rsidRPr="00A15918">
        <w:rPr>
          <w:rFonts w:ascii="Arial" w:hAnsi="Arial" w:cs="Arial"/>
          <w:sz w:val="24"/>
          <w:szCs w:val="24"/>
        </w:rPr>
        <w:t>, o protocolo de novos pedidos, emissão de documentos, buscas ou aquisição de créditos na referida plataforma.</w:t>
      </w:r>
    </w:p>
    <w:p w14:paraId="2BA1AA57" w14:textId="77777777" w:rsidR="00203D58" w:rsidRPr="00A15918" w:rsidRDefault="00203D58" w:rsidP="006414A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5918">
        <w:rPr>
          <w:rFonts w:ascii="Arial" w:hAnsi="Arial" w:cs="Arial"/>
          <w:sz w:val="24"/>
          <w:szCs w:val="24"/>
        </w:rPr>
        <w:t>Em razão desse encerramento:</w:t>
      </w:r>
    </w:p>
    <w:p w14:paraId="74108B5E" w14:textId="7B47A343" w:rsidR="00203D58" w:rsidRPr="00A15918" w:rsidRDefault="00203D58" w:rsidP="00D307A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15918">
        <w:rPr>
          <w:rFonts w:ascii="Arial" w:hAnsi="Arial" w:cs="Arial"/>
          <w:b/>
          <w:bCs/>
          <w:sz w:val="24"/>
          <w:szCs w:val="24"/>
        </w:rPr>
        <w:t>Todos os novos pedidos de serviços deverão ser protocolados diretamente nos respectivos Operadores Nacionais, conforme o tipo de serviço pretendido</w:t>
      </w:r>
      <w:r w:rsidR="004F1922" w:rsidRPr="00A15918">
        <w:rPr>
          <w:rFonts w:ascii="Arial" w:hAnsi="Arial" w:cs="Arial"/>
          <w:b/>
          <w:bCs/>
          <w:sz w:val="24"/>
          <w:szCs w:val="24"/>
        </w:rPr>
        <w:t>:</w:t>
      </w:r>
    </w:p>
    <w:p w14:paraId="6B3BAC77" w14:textId="0B65B04F" w:rsidR="00247DA3" w:rsidRPr="00D7103C" w:rsidRDefault="006A0695" w:rsidP="000C118D">
      <w:pPr>
        <w:pStyle w:val="cvgsua"/>
        <w:numPr>
          <w:ilvl w:val="0"/>
          <w:numId w:val="2"/>
        </w:numPr>
        <w:tabs>
          <w:tab w:val="clear" w:pos="720"/>
          <w:tab w:val="num" w:pos="993"/>
        </w:tabs>
        <w:ind w:left="993" w:hanging="142"/>
        <w:rPr>
          <w:rFonts w:ascii="Arial" w:eastAsiaTheme="majorEastAsia" w:hAnsi="Arial" w:cs="Arial"/>
          <w:b/>
          <w:bCs/>
          <w:color w:val="000000"/>
          <w:sz w:val="22"/>
          <w:szCs w:val="22"/>
        </w:rPr>
      </w:pPr>
      <w:r>
        <w:rPr>
          <w:rStyle w:val="oypena"/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 </w:t>
      </w:r>
      <w:r w:rsidR="005D365D" w:rsidRPr="00D7103C">
        <w:rPr>
          <w:rStyle w:val="oypena"/>
          <w:rFonts w:ascii="Arial" w:eastAsiaTheme="majorEastAsia" w:hAnsi="Arial" w:cs="Arial"/>
          <w:b/>
          <w:bCs/>
          <w:color w:val="000000"/>
          <w:sz w:val="22"/>
          <w:szCs w:val="22"/>
        </w:rPr>
        <w:t>Registro de Títulos e Documentos e Registro Civil das Pessoas Jurídicas (RTDPJ):</w:t>
      </w:r>
      <w:r w:rsidR="005D365D" w:rsidRPr="00D7103C">
        <w:rPr>
          <w:rStyle w:val="oypena"/>
          <w:rFonts w:ascii="Arial" w:eastAsiaTheme="majorEastAsia" w:hAnsi="Arial" w:cs="Arial"/>
          <w:b/>
          <w:bCs/>
          <w:color w:val="000000"/>
          <w:sz w:val="22"/>
          <w:szCs w:val="22"/>
        </w:rPr>
        <w:br/>
      </w:r>
      <w:r>
        <w:rPr>
          <w:rStyle w:val="oypena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5D365D" w:rsidRPr="00D7103C">
        <w:rPr>
          <w:rStyle w:val="oypena"/>
          <w:rFonts w:ascii="Arial" w:eastAsiaTheme="majorEastAsia" w:hAnsi="Arial" w:cs="Arial"/>
          <w:color w:val="000000"/>
          <w:sz w:val="22"/>
          <w:szCs w:val="22"/>
        </w:rPr>
        <w:t xml:space="preserve">Plataforma: Central RTDPJBR - </w:t>
      </w:r>
      <w:hyperlink r:id="rId7" w:tgtFrame="_blank" w:history="1">
        <w:r w:rsidR="005D365D" w:rsidRPr="00D7103C">
          <w:rPr>
            <w:rStyle w:val="Hyperlink"/>
            <w:rFonts w:ascii="Arial" w:eastAsiaTheme="majorEastAsia" w:hAnsi="Arial" w:cs="Arial"/>
            <w:color w:val="000000"/>
            <w:sz w:val="22"/>
            <w:szCs w:val="22"/>
          </w:rPr>
          <w:t>https://www.rtdbrasil.org.br</w:t>
        </w:r>
      </w:hyperlink>
      <w:r w:rsidR="00247DA3" w:rsidRPr="00D7103C">
        <w:rPr>
          <w:rFonts w:ascii="Arial" w:eastAsiaTheme="majorEastAsia" w:hAnsi="Arial" w:cs="Arial"/>
          <w:b/>
          <w:bCs/>
          <w:color w:val="000000"/>
          <w:sz w:val="22"/>
          <w:szCs w:val="22"/>
        </w:rPr>
        <w:br/>
      </w:r>
    </w:p>
    <w:p w14:paraId="19156FFF" w14:textId="129C25E0" w:rsidR="00247DA3" w:rsidRPr="00D7103C" w:rsidRDefault="006A0695" w:rsidP="000C118D">
      <w:pPr>
        <w:pStyle w:val="cvgsua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/>
        <w:ind w:left="993" w:hanging="142"/>
        <w:rPr>
          <w:rFonts w:ascii="Arial" w:hAnsi="Arial" w:cs="Arial"/>
          <w:color w:val="000000"/>
          <w:sz w:val="22"/>
          <w:szCs w:val="22"/>
        </w:rPr>
      </w:pPr>
      <w:r>
        <w:rPr>
          <w:rStyle w:val="oypena"/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 </w:t>
      </w:r>
      <w:r w:rsidR="005D365D" w:rsidRPr="00D7103C">
        <w:rPr>
          <w:rStyle w:val="oypena"/>
          <w:rFonts w:ascii="Arial" w:eastAsiaTheme="majorEastAsia" w:hAnsi="Arial" w:cs="Arial"/>
          <w:b/>
          <w:bCs/>
          <w:color w:val="000000"/>
          <w:sz w:val="22"/>
          <w:szCs w:val="22"/>
        </w:rPr>
        <w:t>Registro de Imóveis (RI):</w:t>
      </w:r>
      <w:r w:rsidR="005D365D" w:rsidRPr="00D7103C">
        <w:rPr>
          <w:rFonts w:ascii="Arial" w:hAnsi="Arial" w:cs="Arial"/>
          <w:color w:val="000000"/>
          <w:sz w:val="22"/>
          <w:szCs w:val="22"/>
        </w:rPr>
        <w:t xml:space="preserve"> </w:t>
      </w:r>
      <w:r w:rsidR="005D365D" w:rsidRPr="00D7103C"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oypena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5D365D" w:rsidRPr="00D7103C">
        <w:rPr>
          <w:rStyle w:val="oypena"/>
          <w:rFonts w:ascii="Arial" w:eastAsiaTheme="majorEastAsia" w:hAnsi="Arial" w:cs="Arial"/>
          <w:color w:val="000000"/>
          <w:sz w:val="22"/>
          <w:szCs w:val="22"/>
        </w:rPr>
        <w:t xml:space="preserve">Plataforma: ONR - </w:t>
      </w:r>
      <w:hyperlink r:id="rId8" w:tgtFrame="_blank" w:history="1">
        <w:r w:rsidR="005D365D" w:rsidRPr="00D7103C">
          <w:rPr>
            <w:rStyle w:val="Hyperlink"/>
            <w:rFonts w:ascii="Arial" w:eastAsiaTheme="majorEastAsia" w:hAnsi="Arial" w:cs="Arial"/>
            <w:color w:val="000000"/>
            <w:sz w:val="22"/>
            <w:szCs w:val="22"/>
          </w:rPr>
          <w:t>https://www.ridigital.org.br/</w:t>
        </w:r>
      </w:hyperlink>
      <w:r w:rsidR="00247DA3" w:rsidRPr="00D7103C">
        <w:rPr>
          <w:rFonts w:ascii="Arial" w:hAnsi="Arial" w:cs="Arial"/>
          <w:color w:val="000000"/>
          <w:sz w:val="22"/>
          <w:szCs w:val="22"/>
        </w:rPr>
        <w:br/>
      </w:r>
    </w:p>
    <w:p w14:paraId="0783D563" w14:textId="5A8A9C54" w:rsidR="005D365D" w:rsidRPr="00A15918" w:rsidRDefault="006A0695" w:rsidP="000C118D">
      <w:pPr>
        <w:pStyle w:val="cvgsua"/>
        <w:numPr>
          <w:ilvl w:val="0"/>
          <w:numId w:val="2"/>
        </w:numPr>
        <w:tabs>
          <w:tab w:val="clear" w:pos="720"/>
          <w:tab w:val="num" w:pos="993"/>
        </w:tabs>
        <w:spacing w:after="0" w:afterAutospacing="0"/>
        <w:ind w:left="993" w:hanging="142"/>
        <w:rPr>
          <w:rFonts w:ascii="Arial" w:eastAsiaTheme="majorEastAsia" w:hAnsi="Arial" w:cs="Arial"/>
          <w:color w:val="000000"/>
        </w:rPr>
      </w:pPr>
      <w:r>
        <w:rPr>
          <w:rStyle w:val="oypena"/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 </w:t>
      </w:r>
      <w:r w:rsidR="005D365D" w:rsidRPr="00D7103C">
        <w:rPr>
          <w:rStyle w:val="oypena"/>
          <w:rFonts w:ascii="Arial" w:eastAsiaTheme="majorEastAsia" w:hAnsi="Arial" w:cs="Arial"/>
          <w:b/>
          <w:bCs/>
          <w:color w:val="000000"/>
          <w:sz w:val="22"/>
          <w:szCs w:val="22"/>
        </w:rPr>
        <w:t>Registro Civil de Pessoas Naturais (RCPN):</w:t>
      </w:r>
      <w:r w:rsidR="005D365D" w:rsidRPr="00D7103C">
        <w:rPr>
          <w:rStyle w:val="oypena"/>
          <w:rFonts w:ascii="Arial" w:eastAsiaTheme="majorEastAsia" w:hAnsi="Arial" w:cs="Arial"/>
          <w:b/>
          <w:bCs/>
          <w:color w:val="000000"/>
          <w:sz w:val="22"/>
          <w:szCs w:val="22"/>
        </w:rPr>
        <w:br/>
      </w:r>
      <w:r>
        <w:rPr>
          <w:rStyle w:val="oypena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5D365D" w:rsidRPr="00D7103C">
        <w:rPr>
          <w:rStyle w:val="oypena"/>
          <w:rFonts w:ascii="Arial" w:eastAsiaTheme="majorEastAsia" w:hAnsi="Arial" w:cs="Arial"/>
          <w:color w:val="000000"/>
          <w:sz w:val="22"/>
          <w:szCs w:val="22"/>
        </w:rPr>
        <w:t xml:space="preserve">Plataforma: CRC - </w:t>
      </w:r>
      <w:hyperlink r:id="rId9" w:tgtFrame="_blank" w:history="1">
        <w:r w:rsidR="005D365D" w:rsidRPr="00D7103C">
          <w:rPr>
            <w:rStyle w:val="Hyperlink"/>
            <w:rFonts w:ascii="Arial" w:eastAsiaTheme="majorEastAsia" w:hAnsi="Arial" w:cs="Arial"/>
            <w:color w:val="000000"/>
            <w:sz w:val="22"/>
            <w:szCs w:val="22"/>
          </w:rPr>
          <w:t>https://www.registrocivil.org.br</w:t>
        </w:r>
      </w:hyperlink>
      <w:r w:rsidR="005D365D" w:rsidRPr="00A15918">
        <w:rPr>
          <w:rFonts w:ascii="Arial" w:hAnsi="Arial" w:cs="Arial"/>
          <w:color w:val="000000"/>
        </w:rPr>
        <w:br/>
      </w:r>
    </w:p>
    <w:p w14:paraId="39BF8518" w14:textId="77777777" w:rsidR="00203D58" w:rsidRPr="009776DE" w:rsidRDefault="00203D58" w:rsidP="00D307A1">
      <w:pPr>
        <w:numPr>
          <w:ilvl w:val="0"/>
          <w:numId w:val="1"/>
        </w:numPr>
        <w:jc w:val="both"/>
        <w:rPr>
          <w:rFonts w:ascii="Arial" w:hAnsi="Arial" w:cs="Arial"/>
          <w:color w:val="EE0000"/>
          <w:sz w:val="24"/>
          <w:szCs w:val="24"/>
        </w:rPr>
      </w:pPr>
      <w:r w:rsidRPr="009776DE">
        <w:rPr>
          <w:rFonts w:ascii="Arial" w:hAnsi="Arial" w:cs="Arial"/>
          <w:b/>
          <w:bCs/>
          <w:color w:val="EE0000"/>
          <w:sz w:val="24"/>
          <w:szCs w:val="24"/>
        </w:rPr>
        <w:t>Os pedidos atualmente em andamento na CEI/MT continuarão sendo atendidos e processados diretamente pelos canais oficiais de atendimento desta serventia.</w:t>
      </w:r>
    </w:p>
    <w:p w14:paraId="0361AB96" w14:textId="77777777" w:rsidR="00203D58" w:rsidRPr="00A15918" w:rsidRDefault="00203D58" w:rsidP="006414A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5918">
        <w:rPr>
          <w:rFonts w:ascii="Arial" w:hAnsi="Arial" w:cs="Arial"/>
          <w:sz w:val="24"/>
          <w:szCs w:val="24"/>
        </w:rPr>
        <w:t>Para acompanhamento e continuidade do seu pedido, solicitamos que mantenha atualizado seu contato junto à serventia. Eventuais pendências, solicitações de documentos ou comunicações de andamento serão realizadas pelos seguintes canais:</w:t>
      </w:r>
    </w:p>
    <w:p w14:paraId="55004001" w14:textId="77777777" w:rsidR="00203D58" w:rsidRPr="00A15918" w:rsidRDefault="00203D58" w:rsidP="008E71FF">
      <w:pPr>
        <w:rPr>
          <w:rFonts w:ascii="Arial" w:hAnsi="Arial" w:cs="Arial"/>
          <w:sz w:val="24"/>
          <w:szCs w:val="24"/>
        </w:rPr>
      </w:pPr>
      <w:r w:rsidRPr="00A15918">
        <w:rPr>
          <w:rFonts w:ascii="Arial" w:hAnsi="Arial" w:cs="Arial"/>
          <w:b/>
          <w:bCs/>
          <w:sz w:val="24"/>
          <w:szCs w:val="24"/>
        </w:rPr>
        <w:t>Telefone:</w:t>
      </w:r>
      <w:r w:rsidRPr="00A15918">
        <w:rPr>
          <w:rFonts w:ascii="Arial" w:hAnsi="Arial" w:cs="Arial"/>
          <w:sz w:val="24"/>
          <w:szCs w:val="24"/>
        </w:rPr>
        <w:t xml:space="preserve"> [preencher]</w:t>
      </w:r>
      <w:r w:rsidRPr="00A15918">
        <w:rPr>
          <w:rFonts w:ascii="Arial" w:hAnsi="Arial" w:cs="Arial"/>
          <w:sz w:val="24"/>
          <w:szCs w:val="24"/>
        </w:rPr>
        <w:br/>
      </w:r>
      <w:r w:rsidRPr="00A15918">
        <w:rPr>
          <w:rFonts w:ascii="Arial" w:hAnsi="Arial" w:cs="Arial"/>
          <w:b/>
          <w:bCs/>
          <w:sz w:val="24"/>
          <w:szCs w:val="24"/>
        </w:rPr>
        <w:t>E-mail:</w:t>
      </w:r>
      <w:r w:rsidRPr="00A15918">
        <w:rPr>
          <w:rFonts w:ascii="Arial" w:hAnsi="Arial" w:cs="Arial"/>
          <w:sz w:val="24"/>
          <w:szCs w:val="24"/>
        </w:rPr>
        <w:t xml:space="preserve"> [preencher]</w:t>
      </w:r>
      <w:r w:rsidRPr="00A15918">
        <w:rPr>
          <w:rFonts w:ascii="Arial" w:hAnsi="Arial" w:cs="Arial"/>
          <w:sz w:val="24"/>
          <w:szCs w:val="24"/>
        </w:rPr>
        <w:br/>
      </w:r>
      <w:r w:rsidRPr="00A15918">
        <w:rPr>
          <w:rFonts w:ascii="Arial" w:hAnsi="Arial" w:cs="Arial"/>
          <w:b/>
          <w:bCs/>
          <w:sz w:val="24"/>
          <w:szCs w:val="24"/>
        </w:rPr>
        <w:t>Atendimento presencial:</w:t>
      </w:r>
      <w:r w:rsidRPr="00A15918">
        <w:rPr>
          <w:rFonts w:ascii="Arial" w:hAnsi="Arial" w:cs="Arial"/>
          <w:sz w:val="24"/>
          <w:szCs w:val="24"/>
        </w:rPr>
        <w:t xml:space="preserve"> [preencher]</w:t>
      </w:r>
      <w:r w:rsidRPr="00A15918">
        <w:rPr>
          <w:rFonts w:ascii="Arial" w:hAnsi="Arial" w:cs="Arial"/>
          <w:sz w:val="24"/>
          <w:szCs w:val="24"/>
        </w:rPr>
        <w:br/>
      </w:r>
      <w:r w:rsidRPr="00A15918">
        <w:rPr>
          <w:rFonts w:ascii="Arial" w:hAnsi="Arial" w:cs="Arial"/>
          <w:b/>
          <w:bCs/>
          <w:sz w:val="24"/>
          <w:szCs w:val="24"/>
        </w:rPr>
        <w:t>Outros canais digitais (se houver):</w:t>
      </w:r>
      <w:r w:rsidRPr="00A15918">
        <w:rPr>
          <w:rFonts w:ascii="Arial" w:hAnsi="Arial" w:cs="Arial"/>
          <w:sz w:val="24"/>
          <w:szCs w:val="24"/>
        </w:rPr>
        <w:t xml:space="preserve"> [preencher]</w:t>
      </w:r>
    </w:p>
    <w:p w14:paraId="05A44E25" w14:textId="77777777" w:rsidR="00203D58" w:rsidRPr="00A15918" w:rsidRDefault="00203D58" w:rsidP="00D307A1">
      <w:pPr>
        <w:jc w:val="both"/>
        <w:rPr>
          <w:rFonts w:ascii="Arial" w:hAnsi="Arial" w:cs="Arial"/>
          <w:sz w:val="24"/>
          <w:szCs w:val="24"/>
        </w:rPr>
      </w:pPr>
      <w:r w:rsidRPr="00A15918">
        <w:rPr>
          <w:rFonts w:ascii="Arial" w:hAnsi="Arial" w:cs="Arial"/>
          <w:sz w:val="24"/>
          <w:szCs w:val="24"/>
        </w:rPr>
        <w:t>Estamos à disposição para quaisquer esclarecimentos.</w:t>
      </w:r>
    </w:p>
    <w:p w14:paraId="0B568483" w14:textId="77777777" w:rsidR="00203D58" w:rsidRPr="00A15918" w:rsidRDefault="00203D58" w:rsidP="00D307A1">
      <w:pPr>
        <w:jc w:val="both"/>
        <w:rPr>
          <w:rFonts w:ascii="Arial" w:hAnsi="Arial" w:cs="Arial"/>
          <w:sz w:val="24"/>
          <w:szCs w:val="24"/>
        </w:rPr>
      </w:pPr>
      <w:r w:rsidRPr="00A15918">
        <w:rPr>
          <w:rFonts w:ascii="Arial" w:hAnsi="Arial" w:cs="Arial"/>
          <w:sz w:val="24"/>
          <w:szCs w:val="24"/>
        </w:rPr>
        <w:t>Atenciosamente,</w:t>
      </w:r>
    </w:p>
    <w:p w14:paraId="3D6E90AD" w14:textId="4BA4823A" w:rsidR="00203D58" w:rsidRPr="00A15918" w:rsidRDefault="00203D58" w:rsidP="00C741CE">
      <w:pPr>
        <w:rPr>
          <w:rFonts w:ascii="Arial" w:hAnsi="Arial" w:cs="Arial"/>
          <w:sz w:val="24"/>
          <w:szCs w:val="24"/>
        </w:rPr>
      </w:pPr>
      <w:r w:rsidRPr="00A15918">
        <w:rPr>
          <w:rFonts w:ascii="Arial" w:hAnsi="Arial" w:cs="Arial"/>
          <w:sz w:val="24"/>
          <w:szCs w:val="24"/>
        </w:rPr>
        <w:t>[Nome da Serventia]</w:t>
      </w:r>
      <w:r w:rsidRPr="00A15918">
        <w:rPr>
          <w:rFonts w:ascii="Arial" w:hAnsi="Arial" w:cs="Arial"/>
          <w:sz w:val="24"/>
          <w:szCs w:val="24"/>
        </w:rPr>
        <w:br/>
        <w:t>[Assinatura e carimbo oficial]</w:t>
      </w:r>
    </w:p>
    <w:sectPr w:rsidR="00203D58" w:rsidRPr="00A15918" w:rsidSect="00A15918">
      <w:headerReference w:type="default" r:id="rId10"/>
      <w:pgSz w:w="11906" w:h="16838"/>
      <w:pgMar w:top="851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52A7" w14:textId="77777777" w:rsidR="00A965E7" w:rsidRDefault="00A965E7" w:rsidP="00BA6C39">
      <w:pPr>
        <w:spacing w:after="0" w:line="240" w:lineRule="auto"/>
      </w:pPr>
      <w:r>
        <w:separator/>
      </w:r>
    </w:p>
  </w:endnote>
  <w:endnote w:type="continuationSeparator" w:id="0">
    <w:p w14:paraId="388A5DC1" w14:textId="77777777" w:rsidR="00A965E7" w:rsidRDefault="00A965E7" w:rsidP="00BA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777D" w14:textId="77777777" w:rsidR="00A965E7" w:rsidRDefault="00A965E7" w:rsidP="00BA6C39">
      <w:pPr>
        <w:spacing w:after="0" w:line="240" w:lineRule="auto"/>
      </w:pPr>
      <w:r>
        <w:separator/>
      </w:r>
    </w:p>
  </w:footnote>
  <w:footnote w:type="continuationSeparator" w:id="0">
    <w:p w14:paraId="503E9253" w14:textId="77777777" w:rsidR="00A965E7" w:rsidRDefault="00A965E7" w:rsidP="00BA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6C93" w14:textId="77777777" w:rsidR="00BA6C39" w:rsidRPr="00750613" w:rsidRDefault="00BA6C39" w:rsidP="00BA6C39">
    <w:pPr>
      <w:jc w:val="center"/>
      <w:rPr>
        <w:b/>
        <w:bCs/>
        <w:sz w:val="40"/>
        <w:szCs w:val="40"/>
      </w:rPr>
    </w:pPr>
    <w:r w:rsidRPr="00750613">
      <w:rPr>
        <w:b/>
        <w:bCs/>
        <w:sz w:val="40"/>
        <w:szCs w:val="40"/>
      </w:rPr>
      <w:t>ANEXO I</w:t>
    </w:r>
  </w:p>
  <w:p w14:paraId="1B1FD428" w14:textId="77777777" w:rsidR="00BA6C39" w:rsidRDefault="00BA6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4FE1"/>
    <w:multiLevelType w:val="multilevel"/>
    <w:tmpl w:val="4DF8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76195"/>
    <w:multiLevelType w:val="multilevel"/>
    <w:tmpl w:val="A04AB8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373834">
    <w:abstractNumId w:val="0"/>
  </w:num>
  <w:num w:numId="2" w16cid:durableId="159327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58"/>
    <w:rsid w:val="000C118D"/>
    <w:rsid w:val="001A3222"/>
    <w:rsid w:val="00203D58"/>
    <w:rsid w:val="00204846"/>
    <w:rsid w:val="00247DA3"/>
    <w:rsid w:val="002674B1"/>
    <w:rsid w:val="00293BDF"/>
    <w:rsid w:val="002C1E6D"/>
    <w:rsid w:val="002E3DA5"/>
    <w:rsid w:val="0040747E"/>
    <w:rsid w:val="00426721"/>
    <w:rsid w:val="00434FC0"/>
    <w:rsid w:val="004E1E9F"/>
    <w:rsid w:val="004F1922"/>
    <w:rsid w:val="004F2C21"/>
    <w:rsid w:val="00540435"/>
    <w:rsid w:val="005D365D"/>
    <w:rsid w:val="006154A7"/>
    <w:rsid w:val="00633577"/>
    <w:rsid w:val="00635207"/>
    <w:rsid w:val="006414AE"/>
    <w:rsid w:val="00694D31"/>
    <w:rsid w:val="006A0695"/>
    <w:rsid w:val="00750613"/>
    <w:rsid w:val="007E6FB1"/>
    <w:rsid w:val="008A32BA"/>
    <w:rsid w:val="008E71FF"/>
    <w:rsid w:val="008F2065"/>
    <w:rsid w:val="0097072F"/>
    <w:rsid w:val="009776DE"/>
    <w:rsid w:val="00A04328"/>
    <w:rsid w:val="00A15918"/>
    <w:rsid w:val="00A965E7"/>
    <w:rsid w:val="00BA6C39"/>
    <w:rsid w:val="00C60E72"/>
    <w:rsid w:val="00C741CE"/>
    <w:rsid w:val="00D307A1"/>
    <w:rsid w:val="00D7103C"/>
    <w:rsid w:val="00E35A2C"/>
    <w:rsid w:val="00E54D63"/>
    <w:rsid w:val="00F0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FAF0"/>
  <w15:chartTrackingRefBased/>
  <w15:docId w15:val="{31CC2EF7-FA68-4C10-B71D-B39F6D40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3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3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3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3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3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3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3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3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3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3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3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3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3D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3D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3D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3D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3D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3D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3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3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3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3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3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3D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3D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3D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3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3D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3D58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5D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oypena">
    <w:name w:val="oypena"/>
    <w:basedOn w:val="Fontepargpadro"/>
    <w:rsid w:val="005D365D"/>
  </w:style>
  <w:style w:type="character" w:styleId="Hyperlink">
    <w:name w:val="Hyperlink"/>
    <w:basedOn w:val="Fontepargpadro"/>
    <w:uiPriority w:val="99"/>
    <w:semiHidden/>
    <w:unhideWhenUsed/>
    <w:rsid w:val="005D365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A6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6C39"/>
  </w:style>
  <w:style w:type="paragraph" w:styleId="Rodap">
    <w:name w:val="footer"/>
    <w:basedOn w:val="Normal"/>
    <w:link w:val="RodapChar"/>
    <w:uiPriority w:val="99"/>
    <w:unhideWhenUsed/>
    <w:rsid w:val="00BA6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6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digital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rtdpj.or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gistrocivil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Bianchin</dc:creator>
  <cp:keywords/>
  <dc:description/>
  <cp:lastModifiedBy>Office 2</cp:lastModifiedBy>
  <cp:revision>18</cp:revision>
  <dcterms:created xsi:type="dcterms:W3CDTF">2025-06-13T13:29:00Z</dcterms:created>
  <dcterms:modified xsi:type="dcterms:W3CDTF">2025-06-13T13:58:00Z</dcterms:modified>
</cp:coreProperties>
</file>